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DE" w:rsidRDefault="002C3DDE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CB9" w:rsidRDefault="00034CB9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5F6" w:rsidRDefault="00B26FBE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BE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B26FBE" w:rsidRPr="00D763E7" w:rsidRDefault="00F57BC8" w:rsidP="00D76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D763E7">
        <w:rPr>
          <w:rFonts w:ascii="Times New Roman" w:hAnsi="Times New Roman" w:cs="Times New Roman"/>
          <w:b/>
          <w:sz w:val="28"/>
          <w:szCs w:val="28"/>
        </w:rPr>
        <w:t>аседания Общественного совета</w:t>
      </w:r>
    </w:p>
    <w:p w:rsidR="00B26FBE" w:rsidRDefault="00B26FBE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BE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D763E7">
        <w:rPr>
          <w:rFonts w:ascii="Times New Roman" w:hAnsi="Times New Roman" w:cs="Times New Roman"/>
          <w:b/>
          <w:sz w:val="28"/>
          <w:szCs w:val="28"/>
        </w:rPr>
        <w:t>Департаменте</w:t>
      </w:r>
      <w:r w:rsidRPr="00B26FBE">
        <w:rPr>
          <w:rFonts w:ascii="Times New Roman" w:hAnsi="Times New Roman" w:cs="Times New Roman"/>
          <w:b/>
          <w:sz w:val="28"/>
          <w:szCs w:val="28"/>
        </w:rPr>
        <w:t xml:space="preserve"> финансов </w:t>
      </w:r>
      <w:r w:rsidR="00D763E7">
        <w:rPr>
          <w:rFonts w:ascii="Times New Roman" w:hAnsi="Times New Roman" w:cs="Times New Roman"/>
          <w:b/>
          <w:sz w:val="28"/>
          <w:szCs w:val="28"/>
        </w:rPr>
        <w:t>города Севастополя</w:t>
      </w:r>
    </w:p>
    <w:p w:rsidR="00B26FBE" w:rsidRPr="00D763E7" w:rsidRDefault="00594F38" w:rsidP="00C820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492D04" w:rsidRPr="00D76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D763E7">
        <w:rPr>
          <w:rFonts w:ascii="Times New Roman" w:hAnsi="Times New Roman" w:cs="Times New Roman"/>
          <w:sz w:val="28"/>
          <w:szCs w:val="28"/>
        </w:rPr>
        <w:t xml:space="preserve"> </w:t>
      </w:r>
      <w:r w:rsidR="00B26FBE" w:rsidRPr="00D763E7">
        <w:rPr>
          <w:rFonts w:ascii="Times New Roman" w:hAnsi="Times New Roman" w:cs="Times New Roman"/>
          <w:sz w:val="28"/>
          <w:szCs w:val="28"/>
        </w:rPr>
        <w:t>202</w:t>
      </w:r>
      <w:r w:rsidR="00012EEE">
        <w:rPr>
          <w:rFonts w:ascii="Times New Roman" w:hAnsi="Times New Roman" w:cs="Times New Roman"/>
          <w:sz w:val="28"/>
          <w:szCs w:val="28"/>
        </w:rPr>
        <w:t>2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 г.</w:t>
      </w:r>
      <w:r w:rsidR="00C820F8">
        <w:rPr>
          <w:rFonts w:ascii="Times New Roman" w:hAnsi="Times New Roman" w:cs="Times New Roman"/>
          <w:sz w:val="28"/>
          <w:szCs w:val="28"/>
        </w:rPr>
        <w:t xml:space="preserve">, </w:t>
      </w:r>
      <w:r w:rsidR="00034CB9">
        <w:rPr>
          <w:rFonts w:ascii="Times New Roman" w:hAnsi="Times New Roman" w:cs="Times New Roman"/>
          <w:sz w:val="28"/>
          <w:szCs w:val="28"/>
        </w:rPr>
        <w:t>1</w:t>
      </w:r>
      <w:r w:rsidR="004A4BC1" w:rsidRPr="008D1F63">
        <w:rPr>
          <w:rFonts w:ascii="Times New Roman" w:hAnsi="Times New Roman" w:cs="Times New Roman"/>
          <w:sz w:val="28"/>
          <w:szCs w:val="28"/>
        </w:rPr>
        <w:t>1</w:t>
      </w:r>
      <w:r w:rsidR="000E1C64">
        <w:rPr>
          <w:rFonts w:ascii="Times New Roman" w:hAnsi="Times New Roman" w:cs="Times New Roman"/>
          <w:sz w:val="28"/>
          <w:szCs w:val="28"/>
        </w:rPr>
        <w:t xml:space="preserve"> ч. </w:t>
      </w:r>
      <w:r w:rsidR="00012EEE">
        <w:rPr>
          <w:rFonts w:ascii="Times New Roman" w:hAnsi="Times New Roman" w:cs="Times New Roman"/>
          <w:sz w:val="28"/>
          <w:szCs w:val="28"/>
        </w:rPr>
        <w:t>3</w:t>
      </w:r>
      <w:r w:rsidR="00034CB9">
        <w:rPr>
          <w:rFonts w:ascii="Times New Roman" w:hAnsi="Times New Roman" w:cs="Times New Roman"/>
          <w:sz w:val="28"/>
          <w:szCs w:val="28"/>
        </w:rPr>
        <w:t>0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 мин. </w:t>
      </w:r>
    </w:p>
    <w:p w:rsidR="00D763E7" w:rsidRDefault="00D763E7" w:rsidP="00B26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D9C" w:rsidRPr="00D763E7" w:rsidRDefault="00D763E7" w:rsidP="00C82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D763E7">
        <w:rPr>
          <w:rFonts w:ascii="Times New Roman" w:hAnsi="Times New Roman" w:cs="Times New Roman"/>
          <w:sz w:val="28"/>
          <w:szCs w:val="28"/>
        </w:rPr>
        <w:t>Департамент финансов города Севастополя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, </w:t>
      </w:r>
      <w:r w:rsidRPr="00D763E7">
        <w:rPr>
          <w:rFonts w:ascii="Times New Roman" w:hAnsi="Times New Roman" w:cs="Times New Roman"/>
          <w:sz w:val="28"/>
          <w:szCs w:val="28"/>
        </w:rPr>
        <w:t>каб. 78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820F8" w:rsidRDefault="000E1C64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D763E7" w:rsidRPr="00D763E7">
        <w:rPr>
          <w:rFonts w:ascii="Times New Roman" w:hAnsi="Times New Roman" w:cs="Times New Roman"/>
          <w:sz w:val="28"/>
          <w:szCs w:val="28"/>
        </w:rPr>
        <w:t>Генерала Петрова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, </w:t>
      </w:r>
      <w:r w:rsidR="00D763E7" w:rsidRPr="00D763E7">
        <w:rPr>
          <w:rFonts w:ascii="Times New Roman" w:hAnsi="Times New Roman" w:cs="Times New Roman"/>
          <w:sz w:val="28"/>
          <w:szCs w:val="28"/>
        </w:rPr>
        <w:t>д. 15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, г. </w:t>
      </w:r>
      <w:r w:rsidR="00D763E7" w:rsidRPr="00D763E7">
        <w:rPr>
          <w:rFonts w:ascii="Times New Roman" w:hAnsi="Times New Roman" w:cs="Times New Roman"/>
          <w:sz w:val="28"/>
          <w:szCs w:val="28"/>
        </w:rPr>
        <w:t>Севастополь</w:t>
      </w:r>
    </w:p>
    <w:p w:rsidR="00C820F8" w:rsidRDefault="00C820F8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DDE" w:rsidRDefault="002C3DDE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F38" w:rsidRPr="00594F38" w:rsidRDefault="00012EEE" w:rsidP="00594F3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EEE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594F38">
        <w:rPr>
          <w:rFonts w:ascii="Times New Roman" w:hAnsi="Times New Roman" w:cs="Times New Roman"/>
          <w:sz w:val="28"/>
          <w:szCs w:val="28"/>
        </w:rPr>
        <w:t>и</w:t>
      </w:r>
      <w:r w:rsidR="00594F38" w:rsidRPr="00594F38">
        <w:rPr>
          <w:rFonts w:ascii="Times New Roman" w:hAnsi="Times New Roman" w:cs="Times New Roman"/>
          <w:sz w:val="28"/>
          <w:szCs w:val="28"/>
        </w:rPr>
        <w:t>нформаци</w:t>
      </w:r>
      <w:r w:rsidR="00594F38">
        <w:rPr>
          <w:rFonts w:ascii="Times New Roman" w:hAnsi="Times New Roman" w:cs="Times New Roman"/>
          <w:sz w:val="28"/>
          <w:szCs w:val="28"/>
        </w:rPr>
        <w:t>и</w:t>
      </w:r>
      <w:r w:rsidR="00594F38" w:rsidRPr="00594F38">
        <w:rPr>
          <w:rFonts w:ascii="Times New Roman" w:hAnsi="Times New Roman" w:cs="Times New Roman"/>
          <w:sz w:val="28"/>
          <w:szCs w:val="28"/>
        </w:rPr>
        <w:t xml:space="preserve"> </w:t>
      </w:r>
      <w:r w:rsidR="00170232">
        <w:rPr>
          <w:rFonts w:ascii="Times New Roman" w:hAnsi="Times New Roman" w:cs="Times New Roman"/>
          <w:sz w:val="28"/>
          <w:szCs w:val="28"/>
        </w:rPr>
        <w:t xml:space="preserve">об организации работы </w:t>
      </w:r>
      <w:r w:rsidR="00594F38" w:rsidRPr="00594F38">
        <w:rPr>
          <w:rFonts w:ascii="Times New Roman" w:hAnsi="Times New Roman" w:cs="Times New Roman"/>
          <w:sz w:val="28"/>
          <w:szCs w:val="28"/>
        </w:rPr>
        <w:t>по повышению финансовой грамотности населения в городе Севастополе</w:t>
      </w:r>
    </w:p>
    <w:p w:rsidR="00170232" w:rsidRDefault="00170232" w:rsidP="006E79E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232">
        <w:rPr>
          <w:rFonts w:ascii="Times New Roman" w:hAnsi="Times New Roman" w:cs="Times New Roman"/>
          <w:sz w:val="28"/>
          <w:szCs w:val="28"/>
        </w:rPr>
        <w:t>Рассмотрение анализа работы по противодействию коррупции в Департаменте финансов за I полугодие 2022 года</w:t>
      </w:r>
    </w:p>
    <w:p w:rsidR="00C61F44" w:rsidRDefault="00170232" w:rsidP="006E79E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232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C61F44">
        <w:rPr>
          <w:rFonts w:ascii="Times New Roman" w:hAnsi="Times New Roman" w:cs="Times New Roman"/>
          <w:sz w:val="28"/>
          <w:szCs w:val="28"/>
        </w:rPr>
        <w:t>проведения анализа нормативных правовых актов Департамента финансов, принятых в 2021 году, на предмет соответствия их антимонопольному законодательству</w:t>
      </w:r>
    </w:p>
    <w:p w:rsidR="00B73488" w:rsidRDefault="00B73488" w:rsidP="006E79E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информации о создани</w:t>
      </w:r>
      <w:r w:rsidR="00134777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при Департаменте финансов подведомственного учреждения </w:t>
      </w:r>
    </w:p>
    <w:p w:rsidR="00012EEE" w:rsidRPr="00170232" w:rsidRDefault="00C61F44" w:rsidP="006E79E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решения по досрочному прекращению полномочий член</w:t>
      </w:r>
      <w:r w:rsidR="00B7348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  <w:r w:rsidR="00B73488">
        <w:rPr>
          <w:rFonts w:ascii="Times New Roman" w:hAnsi="Times New Roman" w:cs="Times New Roman"/>
          <w:sz w:val="28"/>
          <w:szCs w:val="28"/>
        </w:rPr>
        <w:t xml:space="preserve"> по причине систематического (более трех раз) неучастия без уважительной причин</w:t>
      </w:r>
      <w:r w:rsidR="003D7FCF">
        <w:rPr>
          <w:rFonts w:ascii="Times New Roman" w:hAnsi="Times New Roman" w:cs="Times New Roman"/>
          <w:sz w:val="28"/>
          <w:szCs w:val="28"/>
        </w:rPr>
        <w:t>ы в работе Общественного совета</w:t>
      </w:r>
    </w:p>
    <w:p w:rsidR="002B4EBA" w:rsidRPr="00A105EA" w:rsidRDefault="00B73488" w:rsidP="00A105EA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820F8" w:rsidRPr="00C820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7FCF">
        <w:rPr>
          <w:rFonts w:ascii="Times New Roman" w:hAnsi="Times New Roman" w:cs="Times New Roman"/>
          <w:sz w:val="28"/>
          <w:szCs w:val="28"/>
        </w:rPr>
        <w:t>Разное</w:t>
      </w:r>
    </w:p>
    <w:p w:rsidR="00536054" w:rsidRDefault="00536054" w:rsidP="00034C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36054" w:rsidSect="00365CD5">
      <w:headerReference w:type="default" r:id="rId8"/>
      <w:pgSz w:w="11906" w:h="16838"/>
      <w:pgMar w:top="1134" w:right="707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AAC" w:rsidRDefault="000C7AAC" w:rsidP="000F7474">
      <w:pPr>
        <w:spacing w:after="0" w:line="240" w:lineRule="auto"/>
      </w:pPr>
      <w:r>
        <w:separator/>
      </w:r>
    </w:p>
  </w:endnote>
  <w:endnote w:type="continuationSeparator" w:id="0">
    <w:p w:rsidR="000C7AAC" w:rsidRDefault="000C7AAC" w:rsidP="000F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AAC" w:rsidRDefault="000C7AAC" w:rsidP="000F7474">
      <w:pPr>
        <w:spacing w:after="0" w:line="240" w:lineRule="auto"/>
      </w:pPr>
      <w:r>
        <w:separator/>
      </w:r>
    </w:p>
  </w:footnote>
  <w:footnote w:type="continuationSeparator" w:id="0">
    <w:p w:rsidR="000C7AAC" w:rsidRDefault="000C7AAC" w:rsidP="000F7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3908166"/>
      <w:docPartObj>
        <w:docPartGallery w:val="Page Numbers (Top of Page)"/>
        <w:docPartUnique/>
      </w:docPartObj>
    </w:sdtPr>
    <w:sdtEndPr/>
    <w:sdtContent>
      <w:p w:rsidR="000F7474" w:rsidRDefault="000F74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2BF">
          <w:rPr>
            <w:noProof/>
          </w:rPr>
          <w:t>2</w:t>
        </w:r>
        <w:r>
          <w:fldChar w:fldCharType="end"/>
        </w:r>
      </w:p>
    </w:sdtContent>
  </w:sdt>
  <w:p w:rsidR="000F7474" w:rsidRDefault="000F74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5852"/>
    <w:multiLevelType w:val="hybridMultilevel"/>
    <w:tmpl w:val="12DE31C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481715D"/>
    <w:multiLevelType w:val="hybridMultilevel"/>
    <w:tmpl w:val="9912C1E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BC23B87"/>
    <w:multiLevelType w:val="hybridMultilevel"/>
    <w:tmpl w:val="7736F2CA"/>
    <w:lvl w:ilvl="0" w:tplc="D48A5D50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D26D9"/>
    <w:multiLevelType w:val="hybridMultilevel"/>
    <w:tmpl w:val="2500DBE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15BA376C"/>
    <w:multiLevelType w:val="hybridMultilevel"/>
    <w:tmpl w:val="00CE3ECA"/>
    <w:lvl w:ilvl="0" w:tplc="36107E40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9C0214"/>
    <w:multiLevelType w:val="hybridMultilevel"/>
    <w:tmpl w:val="C3AA0B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A09DB"/>
    <w:multiLevelType w:val="hybridMultilevel"/>
    <w:tmpl w:val="00CE3ECA"/>
    <w:lvl w:ilvl="0" w:tplc="36107E40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2146DAD"/>
    <w:multiLevelType w:val="hybridMultilevel"/>
    <w:tmpl w:val="E8743B9A"/>
    <w:lvl w:ilvl="0" w:tplc="0EECDB1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A084AD4"/>
    <w:multiLevelType w:val="hybridMultilevel"/>
    <w:tmpl w:val="DCFC31C6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5792415A"/>
    <w:multiLevelType w:val="hybridMultilevel"/>
    <w:tmpl w:val="20B425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 w15:restartNumberingAfterBreak="0">
    <w:nsid w:val="76253A1E"/>
    <w:multiLevelType w:val="hybridMultilevel"/>
    <w:tmpl w:val="241A58FA"/>
    <w:lvl w:ilvl="0" w:tplc="14C2C1F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4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07"/>
    <w:rsid w:val="00012EEE"/>
    <w:rsid w:val="00034CB9"/>
    <w:rsid w:val="00057540"/>
    <w:rsid w:val="000C7AAC"/>
    <w:rsid w:val="000E1C64"/>
    <w:rsid w:val="000F7474"/>
    <w:rsid w:val="00134777"/>
    <w:rsid w:val="00135BE5"/>
    <w:rsid w:val="0016673D"/>
    <w:rsid w:val="00170232"/>
    <w:rsid w:val="0018091E"/>
    <w:rsid w:val="001836EB"/>
    <w:rsid w:val="00191115"/>
    <w:rsid w:val="00194EE0"/>
    <w:rsid w:val="001B0965"/>
    <w:rsid w:val="002016EA"/>
    <w:rsid w:val="00201B50"/>
    <w:rsid w:val="002062C1"/>
    <w:rsid w:val="002471FD"/>
    <w:rsid w:val="0027217E"/>
    <w:rsid w:val="00272A45"/>
    <w:rsid w:val="0028489B"/>
    <w:rsid w:val="002B4EBA"/>
    <w:rsid w:val="002C0D80"/>
    <w:rsid w:val="002C18D0"/>
    <w:rsid w:val="002C3DDE"/>
    <w:rsid w:val="002D2F9F"/>
    <w:rsid w:val="002E6F88"/>
    <w:rsid w:val="00302D32"/>
    <w:rsid w:val="00365CD5"/>
    <w:rsid w:val="003752D6"/>
    <w:rsid w:val="003A7076"/>
    <w:rsid w:val="003C3FAE"/>
    <w:rsid w:val="003D7FCF"/>
    <w:rsid w:val="004012CD"/>
    <w:rsid w:val="00410404"/>
    <w:rsid w:val="004240CC"/>
    <w:rsid w:val="00442AA2"/>
    <w:rsid w:val="004530D5"/>
    <w:rsid w:val="00472ED7"/>
    <w:rsid w:val="00492D04"/>
    <w:rsid w:val="004A4BC1"/>
    <w:rsid w:val="004C003D"/>
    <w:rsid w:val="004C6C42"/>
    <w:rsid w:val="004F10BA"/>
    <w:rsid w:val="00512F08"/>
    <w:rsid w:val="0051419E"/>
    <w:rsid w:val="00536054"/>
    <w:rsid w:val="005647EB"/>
    <w:rsid w:val="0058320F"/>
    <w:rsid w:val="00593807"/>
    <w:rsid w:val="00594F38"/>
    <w:rsid w:val="005D5144"/>
    <w:rsid w:val="005E051C"/>
    <w:rsid w:val="00601EBA"/>
    <w:rsid w:val="006215F6"/>
    <w:rsid w:val="00663821"/>
    <w:rsid w:val="00685DB3"/>
    <w:rsid w:val="006963D3"/>
    <w:rsid w:val="00697CA5"/>
    <w:rsid w:val="007B2E40"/>
    <w:rsid w:val="007C0F5C"/>
    <w:rsid w:val="008233DF"/>
    <w:rsid w:val="00837874"/>
    <w:rsid w:val="00871413"/>
    <w:rsid w:val="008B3933"/>
    <w:rsid w:val="008D1F63"/>
    <w:rsid w:val="00911654"/>
    <w:rsid w:val="00913D6F"/>
    <w:rsid w:val="00917309"/>
    <w:rsid w:val="00937B95"/>
    <w:rsid w:val="00970F3C"/>
    <w:rsid w:val="00996D75"/>
    <w:rsid w:val="00A105EA"/>
    <w:rsid w:val="00A24F0D"/>
    <w:rsid w:val="00A4712D"/>
    <w:rsid w:val="00A6256F"/>
    <w:rsid w:val="00A7696C"/>
    <w:rsid w:val="00A96DC2"/>
    <w:rsid w:val="00A9798D"/>
    <w:rsid w:val="00B05C70"/>
    <w:rsid w:val="00B13D55"/>
    <w:rsid w:val="00B26FBE"/>
    <w:rsid w:val="00B73488"/>
    <w:rsid w:val="00BB71D5"/>
    <w:rsid w:val="00BE0E86"/>
    <w:rsid w:val="00C072BF"/>
    <w:rsid w:val="00C07A2B"/>
    <w:rsid w:val="00C41808"/>
    <w:rsid w:val="00C61F44"/>
    <w:rsid w:val="00C820F8"/>
    <w:rsid w:val="00C91004"/>
    <w:rsid w:val="00C97627"/>
    <w:rsid w:val="00CA5D9C"/>
    <w:rsid w:val="00CA712B"/>
    <w:rsid w:val="00CB5121"/>
    <w:rsid w:val="00CF3253"/>
    <w:rsid w:val="00CF764F"/>
    <w:rsid w:val="00D14D08"/>
    <w:rsid w:val="00D15168"/>
    <w:rsid w:val="00D254E3"/>
    <w:rsid w:val="00D763E7"/>
    <w:rsid w:val="00DB7C9E"/>
    <w:rsid w:val="00DC4531"/>
    <w:rsid w:val="00DE098F"/>
    <w:rsid w:val="00E42FEC"/>
    <w:rsid w:val="00EC1668"/>
    <w:rsid w:val="00EC52C1"/>
    <w:rsid w:val="00F0645D"/>
    <w:rsid w:val="00F40D80"/>
    <w:rsid w:val="00F41960"/>
    <w:rsid w:val="00F55207"/>
    <w:rsid w:val="00F57BC8"/>
    <w:rsid w:val="00F76546"/>
    <w:rsid w:val="00FA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D2ED0-FDE6-4751-B999-A816E0AD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F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7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7474"/>
  </w:style>
  <w:style w:type="paragraph" w:styleId="a6">
    <w:name w:val="footer"/>
    <w:basedOn w:val="a"/>
    <w:link w:val="a7"/>
    <w:uiPriority w:val="99"/>
    <w:unhideWhenUsed/>
    <w:rsid w:val="000F7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7474"/>
  </w:style>
  <w:style w:type="paragraph" w:styleId="a8">
    <w:name w:val="Balloon Text"/>
    <w:basedOn w:val="a"/>
    <w:link w:val="a9"/>
    <w:uiPriority w:val="99"/>
    <w:semiHidden/>
    <w:unhideWhenUsed/>
    <w:rsid w:val="00057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7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83817-CBE7-4216-BD08-91600BAB7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ТЕРЯЕВА ЛАРИСА ВЯЧЕСЛАВОВНА</dc:creator>
  <cp:keywords/>
  <dc:description/>
  <cp:lastModifiedBy>Рублёва Алёна Владимировна</cp:lastModifiedBy>
  <cp:revision>7</cp:revision>
  <cp:lastPrinted>2022-10-14T08:35:00Z</cp:lastPrinted>
  <dcterms:created xsi:type="dcterms:W3CDTF">2022-10-14T08:09:00Z</dcterms:created>
  <dcterms:modified xsi:type="dcterms:W3CDTF">2022-10-14T08:53:00Z</dcterms:modified>
</cp:coreProperties>
</file>